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72" w:rsidRDefault="00663072">
      <w:pPr>
        <w:rPr>
          <w:rFonts w:ascii="Bookman Old Style" w:hAnsi="Bookman Old Style"/>
        </w:rPr>
      </w:pPr>
      <w:r w:rsidRPr="00663072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22433" y="903383"/>
            <wp:positionH relativeFrom="column">
              <wp:align>left</wp:align>
            </wp:positionH>
            <wp:positionV relativeFrom="paragraph">
              <wp:align>top</wp:align>
            </wp:positionV>
            <wp:extent cx="1980305" cy="1178805"/>
            <wp:effectExtent l="19050" t="0" r="895" b="0"/>
            <wp:wrapSquare wrapText="bothSides"/>
            <wp:docPr id="1" name="irc_mi" descr="http://i.wp.pl/a/f/jpeg/30357/tomasz_musial_phibel_5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wp.pl/a/f/jpeg/30357/tomasz_musial_phibel_50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305" cy="117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8"/>
        </w:rPr>
        <w:t xml:space="preserve">             </w:t>
      </w:r>
      <w:r w:rsidRPr="00663072">
        <w:rPr>
          <w:rFonts w:ascii="Bookman Old Style" w:hAnsi="Bookman Old Style"/>
          <w:b/>
          <w:sz w:val="28"/>
        </w:rPr>
        <w:t>Kurs Sędziowski</w:t>
      </w:r>
      <w:r>
        <w:rPr>
          <w:rFonts w:ascii="Bookman Old Style" w:hAnsi="Bookman Old Style"/>
          <w:b/>
          <w:sz w:val="28"/>
        </w:rPr>
        <w:t xml:space="preserve"> </w:t>
      </w:r>
      <w:r>
        <w:rPr>
          <w:rFonts w:ascii="Bookman Old Style" w:hAnsi="Bookman Old Style"/>
        </w:rPr>
        <w:t xml:space="preserve">  </w:t>
      </w:r>
    </w:p>
    <w:p w:rsidR="00663072" w:rsidRDefault="006630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</w:p>
    <w:p w:rsidR="00663072" w:rsidRDefault="006630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663072" w:rsidRDefault="00663072">
      <w:pPr>
        <w:rPr>
          <w:rFonts w:ascii="Bookman Old Style" w:hAnsi="Bookman Old Style"/>
        </w:rPr>
      </w:pPr>
    </w:p>
    <w:p w:rsidR="00663072" w:rsidRDefault="00663072">
      <w:pPr>
        <w:rPr>
          <w:rFonts w:ascii="Bookman Old Style" w:hAnsi="Bookman Old Style"/>
          <w:szCs w:val="28"/>
        </w:rPr>
      </w:pPr>
      <w:r w:rsidRPr="00663072">
        <w:rPr>
          <w:rFonts w:ascii="Bookman Old Style" w:hAnsi="Bookman Old Style"/>
          <w:szCs w:val="28"/>
        </w:rPr>
        <w:t>Zarząd Kolegium Sędziów LPPN informuje , że w miesiącu styczniu rozpocznie się kurs sędziowski . Prowadzimy nabór kandydatów na zimowy kurs , dla kandydatów na sędziów piłki nożnej.</w:t>
      </w:r>
      <w:r w:rsidR="001E7FA5">
        <w:rPr>
          <w:rFonts w:ascii="Bookman Old Style" w:hAnsi="Bookman Old Style"/>
          <w:szCs w:val="28"/>
        </w:rPr>
        <w:t xml:space="preserve"> </w:t>
      </w:r>
    </w:p>
    <w:p w:rsidR="001E7FA5" w:rsidRDefault="001E7FA5">
      <w:pPr>
        <w:rPr>
          <w:rStyle w:val="iicontent"/>
          <w:color w:val="0D0D0D" w:themeColor="text1" w:themeTint="F2"/>
        </w:rPr>
      </w:pPr>
      <w:r>
        <w:rPr>
          <w:rFonts w:ascii="Bookman Old Style" w:hAnsi="Bookman Old Style"/>
          <w:szCs w:val="28"/>
        </w:rPr>
        <w:t>Zainteresowanych przystąpieniem do kursu prosimy o wypełnienie i przesłanie drogą elektroniczną ankiety kandydata na adres :</w:t>
      </w:r>
      <w:r w:rsidRPr="002E3737">
        <w:rPr>
          <w:rFonts w:ascii="Bookman Old Style" w:hAnsi="Bookman Old Style"/>
          <w:b/>
          <w:color w:val="548DD4" w:themeColor="text2" w:themeTint="99"/>
          <w:szCs w:val="28"/>
          <w:u w:val="single"/>
        </w:rPr>
        <w:t xml:space="preserve"> </w:t>
      </w:r>
      <w:hyperlink r:id="rId6" w:tgtFrame="_self" w:history="1">
        <w:r w:rsidRPr="002E3737">
          <w:rPr>
            <w:rStyle w:val="Hipercze"/>
            <w:b/>
            <w:color w:val="548DD4" w:themeColor="text2" w:themeTint="99"/>
          </w:rPr>
          <w:t>krzysztof.tokar3k@gmail.com</w:t>
        </w:r>
      </w:hyperlink>
      <w:r>
        <w:rPr>
          <w:rStyle w:val="iicontent"/>
          <w:b/>
          <w:color w:val="0D0D0D" w:themeColor="text1" w:themeTint="F2"/>
        </w:rPr>
        <w:t xml:space="preserve"> </w:t>
      </w:r>
      <w:r>
        <w:rPr>
          <w:rStyle w:val="iicontent"/>
          <w:color w:val="0D0D0D" w:themeColor="text1" w:themeTint="F2"/>
        </w:rPr>
        <w:t xml:space="preserve">. W razie </w:t>
      </w:r>
      <w:r w:rsidRPr="002E3737">
        <w:rPr>
          <w:rStyle w:val="iicontent"/>
          <w:rFonts w:ascii="Bookman Old Style" w:hAnsi="Bookman Old Style"/>
          <w:color w:val="0D0D0D" w:themeColor="text1" w:themeTint="F2"/>
        </w:rPr>
        <w:t>jakichkolwiek pytań prosimy o kontakt pod numerem telefonu :</w:t>
      </w:r>
      <w:r>
        <w:rPr>
          <w:rStyle w:val="iicontent"/>
          <w:color w:val="0D0D0D" w:themeColor="text1" w:themeTint="F2"/>
        </w:rPr>
        <w:t xml:space="preserve">  </w:t>
      </w:r>
      <w:r>
        <w:rPr>
          <w:rStyle w:val="iicontent"/>
          <w:b/>
          <w:color w:val="0D0D0D" w:themeColor="text1" w:themeTint="F2"/>
        </w:rPr>
        <w:t xml:space="preserve"> </w:t>
      </w:r>
      <w:r w:rsidRPr="002E3737">
        <w:rPr>
          <w:rStyle w:val="iicontent"/>
          <w:b/>
          <w:color w:val="548DD4" w:themeColor="text2" w:themeTint="99"/>
          <w:u w:val="single"/>
        </w:rPr>
        <w:t>513 394 772</w:t>
      </w:r>
      <w:r>
        <w:rPr>
          <w:rStyle w:val="iicontent"/>
          <w:b/>
          <w:color w:val="0D0D0D" w:themeColor="text1" w:themeTint="F2"/>
        </w:rPr>
        <w:t xml:space="preserve"> </w:t>
      </w:r>
      <w:r>
        <w:rPr>
          <w:rStyle w:val="iicontent"/>
          <w:color w:val="0D0D0D" w:themeColor="text1" w:themeTint="F2"/>
        </w:rPr>
        <w:t xml:space="preserve">.  </w:t>
      </w:r>
    </w:p>
    <w:p w:rsidR="001E7FA5" w:rsidRPr="002E3737" w:rsidRDefault="001E7FA5">
      <w:pPr>
        <w:rPr>
          <w:rFonts w:ascii="Bookman Old Style" w:hAnsi="Bookman Old Style"/>
          <w:szCs w:val="28"/>
        </w:rPr>
      </w:pPr>
      <w:r>
        <w:rPr>
          <w:rStyle w:val="iicontent"/>
          <w:color w:val="0D0D0D" w:themeColor="text1" w:themeTint="F2"/>
        </w:rPr>
        <w:t xml:space="preserve">                 </w:t>
      </w:r>
      <w:r w:rsidRPr="002E3737">
        <w:rPr>
          <w:rStyle w:val="iicontent"/>
          <w:rFonts w:ascii="Bookman Old Style" w:hAnsi="Bookman Old Style"/>
          <w:color w:val="0D0D0D" w:themeColor="text1" w:themeTint="F2"/>
        </w:rPr>
        <w:t>Niezbędne dokumenty , jakie powinni dostarczyć kandydaci :</w:t>
      </w:r>
    </w:p>
    <w:p w:rsidR="001E7FA5" w:rsidRDefault="001E7FA5" w:rsidP="001E7FA5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Ankieta – Podanie </w:t>
      </w:r>
    </w:p>
    <w:p w:rsidR="001E7FA5" w:rsidRDefault="001E7FA5" w:rsidP="001E7FA5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Dwie aktualne fotografie (podpisane na odwrocie) </w:t>
      </w:r>
    </w:p>
    <w:p w:rsidR="001E7FA5" w:rsidRDefault="001E7FA5" w:rsidP="001E7FA5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Zaświadczenie lekarskie o braku przeciwwskazań do czynnego sędziowania  </w:t>
      </w:r>
    </w:p>
    <w:p w:rsidR="001E7FA5" w:rsidRDefault="001E7FA5" w:rsidP="001E7FA5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Oświadczenie kandydata o niekaralności </w:t>
      </w:r>
    </w:p>
    <w:p w:rsidR="001E7FA5" w:rsidRDefault="001E7FA5" w:rsidP="001E7FA5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Dokument (kserokopia) określający minimum średni poziom wykształcenia – w przypadku kandydatów kontynuujących naukę należy przedstawić ostatni dokument (świadectwo maturalne lub zaświadczenie o kontynuacji nauki w szkole średniej)</w:t>
      </w:r>
    </w:p>
    <w:p w:rsidR="001E7FA5" w:rsidRDefault="001E7FA5" w:rsidP="001E7FA5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</w:rPr>
      </w:pPr>
      <w:r w:rsidRPr="001E7FA5">
        <w:rPr>
          <w:rFonts w:ascii="Bookman Old Style" w:hAnsi="Bookman Old Style"/>
          <w:sz w:val="20"/>
        </w:rPr>
        <w:t xml:space="preserve">Zgoda opiekuna ustawowego na udział w kursie (dotyczy kandydatów między 17 , a 18 rokiem życia). </w:t>
      </w:r>
      <w:r>
        <w:rPr>
          <w:rFonts w:ascii="Bookman Old Style" w:hAnsi="Bookman Old Style"/>
          <w:sz w:val="20"/>
        </w:rPr>
        <w:t xml:space="preserve"> </w:t>
      </w:r>
    </w:p>
    <w:p w:rsidR="001E7FA5" w:rsidRPr="001E7FA5" w:rsidRDefault="001E7FA5" w:rsidP="001E7FA5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Minimalny wiek kandydata 17 lat ,a maksymalny 40 lat.</w:t>
      </w:r>
    </w:p>
    <w:p w:rsidR="002E3737" w:rsidRDefault="00663072" w:rsidP="001E7FA5">
      <w:pPr>
        <w:rPr>
          <w:rFonts w:ascii="Bookman Old Style" w:hAnsi="Bookman Old Style"/>
          <w:sz w:val="20"/>
        </w:rPr>
      </w:pPr>
      <w:r w:rsidRPr="001E7FA5">
        <w:rPr>
          <w:rFonts w:ascii="Bookman Old Style" w:hAnsi="Bookman Old Style"/>
          <w:sz w:val="20"/>
        </w:rPr>
        <w:br w:type="textWrapping" w:clear="all"/>
      </w:r>
      <w:r w:rsidR="001E7FA5">
        <w:rPr>
          <w:rFonts w:ascii="Bookman Old Style" w:hAnsi="Bookman Old Style"/>
          <w:sz w:val="20"/>
        </w:rPr>
        <w:t xml:space="preserve"> </w:t>
      </w:r>
      <w:r w:rsidR="002E3737">
        <w:rPr>
          <w:rFonts w:ascii="Bookman Old Style" w:hAnsi="Bookman Old Style"/>
          <w:sz w:val="20"/>
        </w:rPr>
        <w:t xml:space="preserve">Wszelkie druki dokumentów znajdują się na stronie internetowe Kolegium Sędziów  LPPN  </w:t>
      </w:r>
    </w:p>
    <w:p w:rsidR="00C56331" w:rsidRPr="002E3737" w:rsidRDefault="002E3737" w:rsidP="001E7FA5">
      <w:pPr>
        <w:rPr>
          <w:rFonts w:ascii="Bookman Old Style" w:hAnsi="Bookman Old Style"/>
          <w:color w:val="548DD4" w:themeColor="text2" w:themeTint="99"/>
          <w:sz w:val="20"/>
        </w:rPr>
      </w:pPr>
      <w:r>
        <w:rPr>
          <w:rFonts w:ascii="Bookman Old Style" w:hAnsi="Bookman Old Style"/>
          <w:sz w:val="20"/>
        </w:rPr>
        <w:t xml:space="preserve">pod adresem  </w:t>
      </w:r>
      <w:hyperlink r:id="rId7" w:history="1">
        <w:r w:rsidRPr="00855C41">
          <w:rPr>
            <w:rStyle w:val="Hipercze"/>
            <w:rFonts w:ascii="Bookman Old Style" w:hAnsi="Bookman Old Style"/>
            <w:sz w:val="20"/>
          </w:rPr>
          <w:t>http://kslppn.futbolowo.pl/menu,9,do-pobrania.html</w:t>
        </w:r>
      </w:hyperlink>
      <w:r>
        <w:rPr>
          <w:rFonts w:ascii="Bookman Old Style" w:hAnsi="Bookman Old Style"/>
          <w:color w:val="548DD4" w:themeColor="text2" w:themeTint="99"/>
          <w:sz w:val="20"/>
        </w:rPr>
        <w:t xml:space="preserve"> </w:t>
      </w:r>
    </w:p>
    <w:sectPr w:rsidR="00C56331" w:rsidRPr="002E3737" w:rsidSect="00C56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E55D7"/>
    <w:multiLevelType w:val="hybridMultilevel"/>
    <w:tmpl w:val="993E7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663072"/>
    <w:rsid w:val="001E7FA5"/>
    <w:rsid w:val="002E3737"/>
    <w:rsid w:val="00663072"/>
    <w:rsid w:val="00C5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072"/>
    <w:rPr>
      <w:rFonts w:ascii="Tahoma" w:hAnsi="Tahoma" w:cs="Tahoma"/>
      <w:sz w:val="16"/>
      <w:szCs w:val="16"/>
    </w:rPr>
  </w:style>
  <w:style w:type="character" w:customStyle="1" w:styleId="iicontent">
    <w:name w:val="iicontent"/>
    <w:basedOn w:val="Domylnaczcionkaakapitu"/>
    <w:rsid w:val="001E7FA5"/>
  </w:style>
  <w:style w:type="character" w:styleId="Hipercze">
    <w:name w:val="Hyperlink"/>
    <w:basedOn w:val="Domylnaczcionkaakapitu"/>
    <w:uiPriority w:val="99"/>
    <w:unhideWhenUsed/>
    <w:rsid w:val="001E7F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E7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slppn.futbolowo.pl/menu,9,do-pobran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2014-11-17T20:33:00Z</dcterms:created>
  <dcterms:modified xsi:type="dcterms:W3CDTF">2014-11-17T20:59:00Z</dcterms:modified>
</cp:coreProperties>
</file>